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1173" w14:textId="17F36FB6" w:rsidR="00075EC6" w:rsidRPr="00582B8A" w:rsidRDefault="00075EC6" w:rsidP="001D61E5">
      <w:pPr>
        <w:pStyle w:val="Heading11"/>
        <w:spacing w:before="0"/>
        <w:ind w:left="720"/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caps/>
          <w:sz w:val="32"/>
          <w:lang w:val="uk-UA"/>
        </w:rPr>
        <w:t>Кому потрібні молитовні зібрання?</w:t>
      </w:r>
    </w:p>
    <w:p w14:paraId="586A71BF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Пастор Олівер </w:t>
      </w:r>
      <w:proofErr w:type="spellStart"/>
      <w:r w:rsidRPr="00582B8A">
        <w:rPr>
          <w:rFonts w:ascii="Arial" w:hAnsi="Arial" w:cs="Arial"/>
          <w:lang w:val="uk-UA"/>
        </w:rPr>
        <w:t>Прайс</w:t>
      </w:r>
      <w:proofErr w:type="spellEnd"/>
    </w:p>
    <w:p w14:paraId="069A87BA" w14:textId="77777777" w:rsidR="00075EC6" w:rsidRPr="00582B8A" w:rsidRDefault="00075EC6">
      <w:pPr>
        <w:rPr>
          <w:rFonts w:ascii="Arial" w:hAnsi="Arial" w:cs="Arial"/>
          <w:lang w:val="uk-UA"/>
        </w:rPr>
      </w:pPr>
    </w:p>
    <w:p w14:paraId="7155AE27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Молитва єднає церкву з Господом Ісусом Христом. Жоден інший релігійний лідер цього не може. Він єдиний може наповнити Свою церкву Своїм життям і силою, контролювати її і керувати нею з небес. Нам усім потрібні молитовні зібрання для єдності, відродження, </w:t>
      </w:r>
      <w:proofErr w:type="spellStart"/>
      <w:r w:rsidRPr="00582B8A">
        <w:rPr>
          <w:rFonts w:ascii="Arial" w:hAnsi="Arial" w:cs="Arial"/>
          <w:lang w:val="uk-UA"/>
        </w:rPr>
        <w:t>благовістя</w:t>
      </w:r>
      <w:proofErr w:type="spellEnd"/>
      <w:r w:rsidRPr="00582B8A">
        <w:rPr>
          <w:rFonts w:ascii="Arial" w:hAnsi="Arial" w:cs="Arial"/>
          <w:lang w:val="uk-UA"/>
        </w:rPr>
        <w:t xml:space="preserve"> та поклоніння.</w:t>
      </w:r>
    </w:p>
    <w:p w14:paraId="7F07083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4BD36EDD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«Церква вмирає стоячи, тому що не живе навколішки» — написано на плакаті біля сусідньої церкви.</w:t>
      </w:r>
    </w:p>
    <w:p w14:paraId="0950ED61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00AF5498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«Я ніколи не перестаю дивуватися, коли бачу, як церква нехтує щирою, сердечною, спільною молитвою» — каже Джордж </w:t>
      </w:r>
      <w:proofErr w:type="spellStart"/>
      <w:r w:rsidRPr="00582B8A">
        <w:rPr>
          <w:rFonts w:ascii="Arial" w:hAnsi="Arial" w:cs="Arial"/>
          <w:lang w:val="uk-UA"/>
        </w:rPr>
        <w:t>Вервер</w:t>
      </w:r>
      <w:proofErr w:type="spellEnd"/>
      <w:r w:rsidRPr="00582B8A">
        <w:rPr>
          <w:rFonts w:ascii="Arial" w:hAnsi="Arial" w:cs="Arial"/>
          <w:lang w:val="uk-UA"/>
        </w:rPr>
        <w:t xml:space="preserve">, директор місії «ОМ» (Операція мобілізації). Після відвідування тисяч церков по цілому світу </w:t>
      </w:r>
      <w:proofErr w:type="spellStart"/>
      <w:r w:rsidRPr="00582B8A">
        <w:rPr>
          <w:rFonts w:ascii="Arial" w:hAnsi="Arial" w:cs="Arial"/>
          <w:lang w:val="uk-UA"/>
        </w:rPr>
        <w:t>Вервер</w:t>
      </w:r>
      <w:proofErr w:type="spellEnd"/>
      <w:r w:rsidRPr="00582B8A">
        <w:rPr>
          <w:rFonts w:ascii="Arial" w:hAnsi="Arial" w:cs="Arial"/>
          <w:lang w:val="uk-UA"/>
        </w:rPr>
        <w:t xml:space="preserve"> приходить до висновку, що у більшості церков немає молитовних зібрань. Деякі церкви скасували зібрання серед тижня через низьку зацікавленість. Інші перейшли на заняття з вивчення Біблії або інші види зустрічей, на яких молитві відводиться лише п’ять або десять хвилин.</w:t>
      </w:r>
    </w:p>
    <w:p w14:paraId="614D0117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622FC032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Але деякі ще намагаються подолати загальне нехтування спільною молитвою і мають у цьому обнадійливі результати. Вони бачать ознаки того, що можливо відродити таку молитву, яка асоціюється з ранньою церквою. Що ми можемо зробити, щоб допомогти?</w:t>
      </w:r>
    </w:p>
    <w:p w14:paraId="5CED3898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13A117C8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По-перше, нам потрібно нове розуміння мети спільної молитви, її першорядності в церкві, а також тієї моральної та духовної сили, яку вона дає. Молитовні зібрання можуть бути одними з найбільш глибоких і привабливих зібрань у церкві.</w:t>
      </w:r>
    </w:p>
    <w:p w14:paraId="261A111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510EC3D3" w14:textId="77777777" w:rsidR="00075EC6" w:rsidRPr="00582B8A" w:rsidRDefault="00E208D1">
      <w:pPr>
        <w:pStyle w:val="Heading31"/>
        <w:numPr>
          <w:ilvl w:val="2"/>
          <w:numId w:val="1"/>
        </w:numPr>
        <w:rPr>
          <w:lang w:val="uk-UA"/>
        </w:rPr>
      </w:pPr>
      <w:r w:rsidRPr="00582B8A">
        <w:rPr>
          <w:lang w:val="uk-UA"/>
        </w:rPr>
        <w:t xml:space="preserve"> </w:t>
      </w:r>
      <w:r w:rsidR="00075EC6" w:rsidRPr="00582B8A">
        <w:rPr>
          <w:lang w:val="uk-UA"/>
        </w:rPr>
        <w:t>Молитва приносить єдність</w:t>
      </w:r>
    </w:p>
    <w:p w14:paraId="3E7B4407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Молитва з’єднує церкву з її Головою, Господом Ісусом Христом. Будь-яка віруюча людина (або ціла громада) може втратити зв’язок з Головою, «від Якої все тіло, суглобами й </w:t>
      </w:r>
      <w:proofErr w:type="spellStart"/>
      <w:r w:rsidRPr="00582B8A">
        <w:rPr>
          <w:rFonts w:ascii="Arial" w:hAnsi="Arial" w:cs="Arial"/>
          <w:lang w:val="uk-UA"/>
        </w:rPr>
        <w:t>зв’язями</w:t>
      </w:r>
      <w:proofErr w:type="spellEnd"/>
      <w:r w:rsidRPr="00582B8A">
        <w:rPr>
          <w:rFonts w:ascii="Arial" w:hAnsi="Arial" w:cs="Arial"/>
          <w:lang w:val="uk-UA"/>
        </w:rPr>
        <w:t xml:space="preserve"> з’єднане й зміцнене, росте зростом Божим».</w:t>
      </w:r>
    </w:p>
    <w:p w14:paraId="19ED9A3C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(</w:t>
      </w:r>
      <w:proofErr w:type="spellStart"/>
      <w:r w:rsidRPr="00582B8A">
        <w:rPr>
          <w:rFonts w:ascii="Arial" w:hAnsi="Arial" w:cs="Arial"/>
          <w:lang w:val="uk-UA"/>
        </w:rPr>
        <w:t>Колосян</w:t>
      </w:r>
      <w:proofErr w:type="spellEnd"/>
      <w:r w:rsidRPr="00582B8A">
        <w:rPr>
          <w:rFonts w:ascii="Arial" w:hAnsi="Arial" w:cs="Arial"/>
          <w:lang w:val="uk-UA"/>
        </w:rPr>
        <w:t xml:space="preserve"> 2:19)</w:t>
      </w:r>
    </w:p>
    <w:p w14:paraId="4B42B388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Лише Ісус Христос здатний наповнити Свою церкву Своїм власним життям і силою. Лише Він може безпосередньо контролювати Свою церкву і керувати нею з небес Своїм Духом.</w:t>
      </w:r>
    </w:p>
    <w:p w14:paraId="58EE4A0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489B2F1C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Церква — це більше, ніж товариство з єдиною доктриною. Це спільнота життя і любові в союзі із Самим нашим Господом. Ми можемо зустрічатися і говорити з Ним у молитві. Його церква почалася з молитовного зібрання (Дії 1:14).</w:t>
      </w:r>
    </w:p>
    <w:p w14:paraId="046B17F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1B8353EC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Як діти ділять своє життя і любов зі своїми батьками, так само церковна сім’я повинна ділити своє життя і свою любов із Христом. І хоча життєвий </w:t>
      </w:r>
      <w:r w:rsidRPr="00582B8A">
        <w:rPr>
          <w:rFonts w:ascii="Arial" w:hAnsi="Arial" w:cs="Arial"/>
          <w:lang w:val="uk-UA"/>
        </w:rPr>
        <w:lastRenderedPageBreak/>
        <w:t>зв’язок розірвати неможливо, проте зв’язок любові можна занедбати, пошкодити чи навіть обірвати.</w:t>
      </w:r>
    </w:p>
    <w:p w14:paraId="18373B82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19F2BB9A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Батько або матір, які втратили любов своєї дитини, відчувають біль і спустошення. Нечуйна церква точно так само ображає Бога. Церква в Ефесі залишила свою першу любов, і Христос її попередив, щоб вона покаялася, інакше Йому доведеться забрати її світильник (Об’явлення 2:4-5). </w:t>
      </w:r>
      <w:proofErr w:type="spellStart"/>
      <w:r w:rsidRPr="00582B8A">
        <w:rPr>
          <w:rFonts w:ascii="Arial" w:hAnsi="Arial" w:cs="Arial"/>
          <w:lang w:val="uk-UA"/>
        </w:rPr>
        <w:t>Лаодикійська</w:t>
      </w:r>
      <w:proofErr w:type="spellEnd"/>
      <w:r w:rsidRPr="00582B8A">
        <w:rPr>
          <w:rFonts w:ascii="Arial" w:hAnsi="Arial" w:cs="Arial"/>
          <w:lang w:val="uk-UA"/>
        </w:rPr>
        <w:t xml:space="preserve"> церква стала теплою, і Христос сказав, що Він був готовий виплюнути її з уст (Об’явлення 3:16).</w:t>
      </w:r>
    </w:p>
    <w:p w14:paraId="1013C077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60CB4D93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Церква, віддана молитві, помітить, якщо раптом в її середовищі почне слабшати любов. Один пастор розповідає про час, коли він відчув, що в його церкві пригнічується Дух. Він скасував свою проповідь на вечірньому богослужінні в неділю і коротко торкнувся того, що його тривожило. Потім він попросив людей схилити голови, а тих, хто відчував, що пригнічував Святого Духа, підняти руки. Майже всі присутні підняли руки. У той вечір богослужіння затягнулося, тому що люди очищували своє сумління перед Богом і один перед одним.</w:t>
      </w:r>
    </w:p>
    <w:p w14:paraId="726BF104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320A26E2" w14:textId="77777777" w:rsidR="00075EC6" w:rsidRPr="00582B8A" w:rsidRDefault="00E208D1">
      <w:pPr>
        <w:pStyle w:val="Heading31"/>
        <w:numPr>
          <w:ilvl w:val="2"/>
          <w:numId w:val="1"/>
        </w:numPr>
        <w:rPr>
          <w:lang w:val="uk-UA"/>
        </w:rPr>
      </w:pPr>
      <w:r w:rsidRPr="00582B8A">
        <w:rPr>
          <w:lang w:val="uk-UA"/>
        </w:rPr>
        <w:t xml:space="preserve"> </w:t>
      </w:r>
      <w:r w:rsidR="00075EC6" w:rsidRPr="00582B8A">
        <w:rPr>
          <w:lang w:val="uk-UA"/>
        </w:rPr>
        <w:t>Молитва приносить відродження</w:t>
      </w:r>
    </w:p>
    <w:p w14:paraId="4A826C77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Коли у громади чисте сумління, то молитовне життя у ній розквітне. Це було чітко доведено під час духовного пробудження, яке прийшло до 22 церков у місті </w:t>
      </w:r>
      <w:proofErr w:type="spellStart"/>
      <w:r w:rsidRPr="00582B8A">
        <w:rPr>
          <w:rFonts w:ascii="Arial" w:hAnsi="Arial" w:cs="Arial"/>
          <w:lang w:val="uk-UA"/>
        </w:rPr>
        <w:t>Беміджі</w:t>
      </w:r>
      <w:proofErr w:type="spellEnd"/>
      <w:r w:rsidRPr="00582B8A">
        <w:rPr>
          <w:rFonts w:ascii="Arial" w:hAnsi="Arial" w:cs="Arial"/>
          <w:lang w:val="uk-UA"/>
        </w:rPr>
        <w:t xml:space="preserve">, штат </w:t>
      </w:r>
      <w:proofErr w:type="spellStart"/>
      <w:r w:rsidRPr="00582B8A">
        <w:rPr>
          <w:rFonts w:ascii="Arial" w:hAnsi="Arial" w:cs="Arial"/>
          <w:lang w:val="uk-UA"/>
        </w:rPr>
        <w:t>Міннесота</w:t>
      </w:r>
      <w:proofErr w:type="spellEnd"/>
      <w:r w:rsidRPr="00582B8A">
        <w:rPr>
          <w:rFonts w:ascii="Arial" w:hAnsi="Arial" w:cs="Arial"/>
          <w:lang w:val="uk-UA"/>
        </w:rPr>
        <w:t xml:space="preserve">, під час 4-тижневого курсу, проведеного в 1986 році </w:t>
      </w:r>
      <w:proofErr w:type="spellStart"/>
      <w:r w:rsidRPr="00582B8A">
        <w:rPr>
          <w:rFonts w:ascii="Arial" w:hAnsi="Arial" w:cs="Arial"/>
          <w:lang w:val="uk-UA"/>
        </w:rPr>
        <w:t>Ральфом</w:t>
      </w:r>
      <w:proofErr w:type="spellEnd"/>
      <w:r w:rsidRPr="00582B8A">
        <w:rPr>
          <w:rFonts w:ascii="Arial" w:hAnsi="Arial" w:cs="Arial"/>
          <w:lang w:val="uk-UA"/>
        </w:rPr>
        <w:t xml:space="preserve"> і </w:t>
      </w:r>
      <w:proofErr w:type="spellStart"/>
      <w:r w:rsidRPr="00582B8A">
        <w:rPr>
          <w:rFonts w:ascii="Arial" w:hAnsi="Arial" w:cs="Arial"/>
          <w:lang w:val="uk-UA"/>
        </w:rPr>
        <w:t>Лу</w:t>
      </w:r>
      <w:proofErr w:type="spellEnd"/>
      <w:r w:rsidRPr="00582B8A">
        <w:rPr>
          <w:rFonts w:ascii="Arial" w:hAnsi="Arial" w:cs="Arial"/>
          <w:lang w:val="uk-UA"/>
        </w:rPr>
        <w:t xml:space="preserve"> </w:t>
      </w:r>
      <w:proofErr w:type="spellStart"/>
      <w:r w:rsidRPr="00582B8A">
        <w:rPr>
          <w:rFonts w:ascii="Arial" w:hAnsi="Arial" w:cs="Arial"/>
          <w:lang w:val="uk-UA"/>
        </w:rPr>
        <w:t>Сутера</w:t>
      </w:r>
      <w:proofErr w:type="spellEnd"/>
      <w:r w:rsidRPr="00582B8A">
        <w:rPr>
          <w:rFonts w:ascii="Arial" w:hAnsi="Arial" w:cs="Arial"/>
          <w:lang w:val="uk-UA"/>
        </w:rPr>
        <w:t>.</w:t>
      </w:r>
    </w:p>
    <w:p w14:paraId="0887EC32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617D0145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«Коли я слухав, то зрозумів, що ходив без Божої сили, — сказав </w:t>
      </w:r>
      <w:proofErr w:type="spellStart"/>
      <w:r w:rsidRPr="00582B8A">
        <w:rPr>
          <w:rFonts w:ascii="Arial" w:hAnsi="Arial" w:cs="Arial"/>
          <w:lang w:val="uk-UA"/>
        </w:rPr>
        <w:t>Ларрі</w:t>
      </w:r>
      <w:proofErr w:type="spellEnd"/>
      <w:r w:rsidRPr="00582B8A">
        <w:rPr>
          <w:rFonts w:ascii="Arial" w:hAnsi="Arial" w:cs="Arial"/>
          <w:lang w:val="uk-UA"/>
        </w:rPr>
        <w:t xml:space="preserve"> </w:t>
      </w:r>
      <w:proofErr w:type="spellStart"/>
      <w:r w:rsidRPr="00582B8A">
        <w:rPr>
          <w:rFonts w:ascii="Arial" w:hAnsi="Arial" w:cs="Arial"/>
          <w:lang w:val="uk-UA"/>
        </w:rPr>
        <w:t>Форсберг</w:t>
      </w:r>
      <w:proofErr w:type="spellEnd"/>
      <w:r w:rsidRPr="00582B8A">
        <w:rPr>
          <w:rFonts w:ascii="Arial" w:hAnsi="Arial" w:cs="Arial"/>
          <w:lang w:val="uk-UA"/>
        </w:rPr>
        <w:t>, пастор Першої баптистської церкви. — У той вечір мене зустрів Бог. Я пережив очищення, якого у мене не було ніколи раніше. Бог відкрив небесні вікна».</w:t>
      </w:r>
    </w:p>
    <w:p w14:paraId="13A69C5F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79C995FD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Після духовного пробудження церкви побачили новий інтерес до молитви. Пастор Алан Джонсон прокоментував це так: «Колись наші молитовні зібрання серед тижня перетворилися на заняття з вивчення Біблії. Тепер весь час віддається тільки молитві. Відвідуваність теж збільшилася».</w:t>
      </w:r>
    </w:p>
    <w:p w14:paraId="458C14EE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2A0BB86B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«І після проведеного курсу ми відвели окрему кімнату для молитви, — пояснив Джонсон. — Наприкінці зібрань ми запрошуємо туди людей, а там їх для сумісної молитви уже чекають навчені молитовні партнери».</w:t>
      </w:r>
    </w:p>
    <w:p w14:paraId="1EAE9F10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2C18F983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Місіс Джонсон розповідала: «Ми бачили, як відновлюються шлюби, як повертається втрачене між людьми і як люди починають жити переможним життям. У нас у церкві відбулося пробудження, про яке можна лише мріяти».</w:t>
      </w:r>
    </w:p>
    <w:p w14:paraId="5528E21E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1C777656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Ці пастори згодні з тим, що секрет даного курсу — це «Святий Дух, який діє у відповідь на молитву». До цього прориву одна невелика група зустрічалася для об’єднаної молитви протягом чотирьох років. Її учасники </w:t>
      </w:r>
      <w:r w:rsidRPr="00582B8A">
        <w:rPr>
          <w:rFonts w:ascii="Arial" w:hAnsi="Arial" w:cs="Arial"/>
          <w:lang w:val="uk-UA"/>
        </w:rPr>
        <w:lastRenderedPageBreak/>
        <w:t>розуміли, що плід такого відродження повинен зберегтися через молитву, віру і слухняність у громадах.</w:t>
      </w:r>
    </w:p>
    <w:p w14:paraId="2E038820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588A0705" w14:textId="77777777" w:rsidR="00075EC6" w:rsidRPr="00582B8A" w:rsidRDefault="00E208D1">
      <w:pPr>
        <w:pStyle w:val="Heading31"/>
        <w:numPr>
          <w:ilvl w:val="2"/>
          <w:numId w:val="1"/>
        </w:numPr>
        <w:rPr>
          <w:lang w:val="uk-UA"/>
        </w:rPr>
      </w:pPr>
      <w:r w:rsidRPr="00582B8A">
        <w:rPr>
          <w:lang w:val="uk-UA"/>
        </w:rPr>
        <w:t xml:space="preserve"> </w:t>
      </w:r>
      <w:r w:rsidR="00075EC6" w:rsidRPr="00582B8A">
        <w:rPr>
          <w:lang w:val="uk-UA"/>
        </w:rPr>
        <w:t xml:space="preserve">Молитва приносить </w:t>
      </w:r>
      <w:proofErr w:type="spellStart"/>
      <w:r w:rsidR="00075EC6" w:rsidRPr="00582B8A">
        <w:rPr>
          <w:lang w:val="uk-UA"/>
        </w:rPr>
        <w:t>благовістя</w:t>
      </w:r>
      <w:proofErr w:type="spellEnd"/>
    </w:p>
    <w:p w14:paraId="423C2B06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Джеймс </w:t>
      </w:r>
      <w:proofErr w:type="spellStart"/>
      <w:r w:rsidRPr="00582B8A">
        <w:rPr>
          <w:rFonts w:ascii="Arial" w:hAnsi="Arial" w:cs="Arial"/>
          <w:lang w:val="uk-UA"/>
        </w:rPr>
        <w:t>Макконнелл</w:t>
      </w:r>
      <w:proofErr w:type="spellEnd"/>
      <w:r w:rsidRPr="00582B8A">
        <w:rPr>
          <w:rFonts w:ascii="Arial" w:hAnsi="Arial" w:cs="Arial"/>
          <w:lang w:val="uk-UA"/>
        </w:rPr>
        <w:t xml:space="preserve">, пастор Центральної міської церкви в м. </w:t>
      </w:r>
      <w:proofErr w:type="spellStart"/>
      <w:r w:rsidRPr="00582B8A">
        <w:rPr>
          <w:rFonts w:ascii="Arial" w:hAnsi="Arial" w:cs="Arial"/>
          <w:lang w:val="uk-UA"/>
        </w:rPr>
        <w:t>Уайтвелл</w:t>
      </w:r>
      <w:proofErr w:type="spellEnd"/>
      <w:r w:rsidRPr="00582B8A">
        <w:rPr>
          <w:rFonts w:ascii="Arial" w:hAnsi="Arial" w:cs="Arial"/>
          <w:lang w:val="uk-UA"/>
        </w:rPr>
        <w:t>, Белфаст, Північна Ірландія, зробив молитовні зібрання першорядним завданням.</w:t>
      </w:r>
    </w:p>
    <w:p w14:paraId="194B67B7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7CD6857C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Кожного понеділка о восьмій годині вечора близько 800 осіб збиралися на 30 хвилин для співу і читання Біблії. Потім вони проводили 1 годину і 15 хвилин у молитві, дотримуючись одного простого правила для підтримки високого рівня зацікавленості та залученості.</w:t>
      </w:r>
    </w:p>
    <w:p w14:paraId="4CCBD41E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4295564B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«Давайте будемо чесними, — сказав </w:t>
      </w:r>
      <w:proofErr w:type="spellStart"/>
      <w:r w:rsidRPr="00582B8A">
        <w:rPr>
          <w:rFonts w:ascii="Arial" w:hAnsi="Arial" w:cs="Arial"/>
          <w:lang w:val="uk-UA"/>
        </w:rPr>
        <w:t>Макконнелл</w:t>
      </w:r>
      <w:proofErr w:type="spellEnd"/>
      <w:r w:rsidRPr="00582B8A">
        <w:rPr>
          <w:rFonts w:ascii="Arial" w:hAnsi="Arial" w:cs="Arial"/>
          <w:lang w:val="uk-UA"/>
        </w:rPr>
        <w:t xml:space="preserve">, —молитовні зібрання нудні». Спочатку вісім хвилин молиться містер </w:t>
      </w:r>
      <w:proofErr w:type="spellStart"/>
      <w:r w:rsidRPr="00582B8A">
        <w:rPr>
          <w:rFonts w:ascii="Arial" w:hAnsi="Arial" w:cs="Arial"/>
          <w:lang w:val="uk-UA"/>
        </w:rPr>
        <w:t>Холл</w:t>
      </w:r>
      <w:proofErr w:type="spellEnd"/>
      <w:r w:rsidRPr="00582B8A">
        <w:rPr>
          <w:rFonts w:ascii="Arial" w:hAnsi="Arial" w:cs="Arial"/>
          <w:lang w:val="uk-UA"/>
        </w:rPr>
        <w:t xml:space="preserve">. Потім бабуся </w:t>
      </w:r>
      <w:proofErr w:type="spellStart"/>
      <w:r w:rsidRPr="00582B8A">
        <w:rPr>
          <w:rFonts w:ascii="Arial" w:hAnsi="Arial" w:cs="Arial"/>
          <w:lang w:val="uk-UA"/>
        </w:rPr>
        <w:t>Бернз</w:t>
      </w:r>
      <w:proofErr w:type="spellEnd"/>
      <w:r w:rsidRPr="00582B8A">
        <w:rPr>
          <w:rFonts w:ascii="Arial" w:hAnsi="Arial" w:cs="Arial"/>
          <w:lang w:val="uk-UA"/>
        </w:rPr>
        <w:t xml:space="preserve"> — вона молиться хвилин десять. Увесь час молитовного зібрання забирають шестеро людей. А всі інші сидять, спостерігають, а потім розходяться додому.</w:t>
      </w:r>
    </w:p>
    <w:p w14:paraId="761C5B73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38ED53AC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«Я б на таке молитовне зібрання ні за що не пішов би. Наше правило — кожен молиться протягом однієї хвилини. За хвилину сказати можна багато».</w:t>
      </w:r>
    </w:p>
    <w:p w14:paraId="03AFC1EF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08AF9624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Деякі дозволяють собі затягнути молитву на дві чи три хвилини, але переважно люди намагаються молитися коротко і відповідно до теми. І тому в середньому за одне зібрання може помолитися близько 40 осіб.</w:t>
      </w:r>
    </w:p>
    <w:p w14:paraId="531F8BEA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7C47699E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Молитовні зустрічі — це ключ до просування праці </w:t>
      </w:r>
      <w:proofErr w:type="spellStart"/>
      <w:r w:rsidRPr="00582B8A">
        <w:rPr>
          <w:rFonts w:ascii="Arial" w:hAnsi="Arial" w:cs="Arial"/>
          <w:lang w:val="uk-UA"/>
        </w:rPr>
        <w:t>благовістя</w:t>
      </w:r>
      <w:proofErr w:type="spellEnd"/>
      <w:r w:rsidRPr="00582B8A">
        <w:rPr>
          <w:rFonts w:ascii="Arial" w:hAnsi="Arial" w:cs="Arial"/>
          <w:lang w:val="uk-UA"/>
        </w:rPr>
        <w:t xml:space="preserve"> в Центральній міській церкві. Коли церква орендувала просторий зал </w:t>
      </w:r>
      <w:proofErr w:type="spellStart"/>
      <w:r w:rsidRPr="00582B8A">
        <w:rPr>
          <w:rFonts w:ascii="Arial" w:hAnsi="Arial" w:cs="Arial"/>
          <w:lang w:val="uk-UA"/>
        </w:rPr>
        <w:t>Кінгз</w:t>
      </w:r>
      <w:proofErr w:type="spellEnd"/>
      <w:r w:rsidRPr="00582B8A">
        <w:rPr>
          <w:rFonts w:ascii="Arial" w:hAnsi="Arial" w:cs="Arial"/>
          <w:lang w:val="uk-UA"/>
        </w:rPr>
        <w:t xml:space="preserve"> Хол для проведення євангелізації, такий сміливий крок неодноразово піддавався сумнівам.</w:t>
      </w:r>
    </w:p>
    <w:p w14:paraId="5AABDBE4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0E1F9FA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Але за два тижні до проведення зустрічі церква почала молитися протягом півтори години щоранку і щовечора. Серед дня люди роздавали брошури — загалом за всі дні було роздано півмільйона примірників. На зустріч прийшло понад 8500 осіб. В один із вечорів 250 прийшли до Христа.</w:t>
      </w:r>
    </w:p>
    <w:p w14:paraId="6E3CC41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2C3BEBA5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У наш час </w:t>
      </w:r>
      <w:proofErr w:type="spellStart"/>
      <w:r w:rsidRPr="00582B8A">
        <w:rPr>
          <w:rFonts w:ascii="Arial" w:hAnsi="Arial" w:cs="Arial"/>
          <w:lang w:val="uk-UA"/>
        </w:rPr>
        <w:t>рідко</w:t>
      </w:r>
      <w:proofErr w:type="spellEnd"/>
      <w:r w:rsidRPr="00582B8A">
        <w:rPr>
          <w:rFonts w:ascii="Arial" w:hAnsi="Arial" w:cs="Arial"/>
          <w:lang w:val="uk-UA"/>
        </w:rPr>
        <w:t xml:space="preserve"> трапляється, щоб молитовне зібрання фокусувалося на тому, щоб струснути цілий народ, цілу державу, аби люди звернулися до Бога. Ми, як правило, не зауважуємо моральні і духовні атаки сатани, бо нашу увагу звернено на тимчасове і матеріальне. А Бог доручив церкві протистояти володарям темряви у молитовній війні (</w:t>
      </w:r>
      <w:proofErr w:type="spellStart"/>
      <w:r w:rsidRPr="00582B8A">
        <w:rPr>
          <w:rFonts w:ascii="Arial" w:hAnsi="Arial" w:cs="Arial"/>
          <w:lang w:val="uk-UA"/>
        </w:rPr>
        <w:t>Ефесян</w:t>
      </w:r>
      <w:proofErr w:type="spellEnd"/>
      <w:r w:rsidRPr="00582B8A">
        <w:rPr>
          <w:rFonts w:ascii="Arial" w:hAnsi="Arial" w:cs="Arial"/>
          <w:lang w:val="uk-UA"/>
        </w:rPr>
        <w:t xml:space="preserve"> 6:10-18).</w:t>
      </w:r>
    </w:p>
    <w:p w14:paraId="11CBD676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53EF2536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Хіба не стало стандартом, що церква цю війну програє? </w:t>
      </w:r>
      <w:proofErr w:type="spellStart"/>
      <w:r w:rsidRPr="00582B8A">
        <w:rPr>
          <w:rFonts w:ascii="Arial" w:hAnsi="Arial" w:cs="Arial"/>
          <w:lang w:val="uk-UA"/>
        </w:rPr>
        <w:t>Ервін</w:t>
      </w:r>
      <w:proofErr w:type="spellEnd"/>
      <w:r w:rsidRPr="00582B8A">
        <w:rPr>
          <w:rFonts w:ascii="Arial" w:hAnsi="Arial" w:cs="Arial"/>
          <w:lang w:val="uk-UA"/>
        </w:rPr>
        <w:t xml:space="preserve"> </w:t>
      </w:r>
      <w:proofErr w:type="spellStart"/>
      <w:r w:rsidRPr="00582B8A">
        <w:rPr>
          <w:rFonts w:ascii="Arial" w:hAnsi="Arial" w:cs="Arial"/>
          <w:lang w:val="uk-UA"/>
        </w:rPr>
        <w:t>Лютцер</w:t>
      </w:r>
      <w:proofErr w:type="spellEnd"/>
      <w:r w:rsidRPr="00582B8A">
        <w:rPr>
          <w:rFonts w:ascii="Arial" w:hAnsi="Arial" w:cs="Arial"/>
          <w:lang w:val="uk-UA"/>
        </w:rPr>
        <w:t>, старший пастор церкви Муді у м. Чикаго, пише, що євангельська церква нагадує корабель, що тоне. Світ заливає церкву своїм аморальним впливом замість того, щоб церква обмежувала гріх у світі.</w:t>
      </w:r>
    </w:p>
    <w:p w14:paraId="1873793D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20FECCDD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lastRenderedPageBreak/>
        <w:t>Молитви за самі лише особисті і видимі потреби недостатньо. Нам потрібна молитва, спрямована на те, щоб ми залишалися повністю вірними Христу в цьому ворожому світі. Серед молитов Павла є гарні приклади (</w:t>
      </w:r>
      <w:proofErr w:type="spellStart"/>
      <w:r w:rsidRPr="00582B8A">
        <w:rPr>
          <w:rFonts w:ascii="Arial" w:hAnsi="Arial" w:cs="Arial"/>
          <w:lang w:val="uk-UA"/>
        </w:rPr>
        <w:t>Ефесян</w:t>
      </w:r>
      <w:proofErr w:type="spellEnd"/>
      <w:r w:rsidRPr="00582B8A">
        <w:rPr>
          <w:rFonts w:ascii="Arial" w:hAnsi="Arial" w:cs="Arial"/>
          <w:lang w:val="uk-UA"/>
        </w:rPr>
        <w:t xml:space="preserve"> 3:14-21, </w:t>
      </w:r>
      <w:proofErr w:type="spellStart"/>
      <w:r w:rsidRPr="00582B8A">
        <w:rPr>
          <w:rFonts w:ascii="Arial" w:hAnsi="Arial" w:cs="Arial"/>
          <w:lang w:val="uk-UA"/>
        </w:rPr>
        <w:t>Колосян</w:t>
      </w:r>
      <w:proofErr w:type="spellEnd"/>
      <w:r w:rsidRPr="00582B8A">
        <w:rPr>
          <w:rFonts w:ascii="Arial" w:hAnsi="Arial" w:cs="Arial"/>
          <w:lang w:val="uk-UA"/>
        </w:rPr>
        <w:t xml:space="preserve"> 1:9-14, 1 </w:t>
      </w:r>
      <w:proofErr w:type="spellStart"/>
      <w:r w:rsidRPr="00582B8A">
        <w:rPr>
          <w:rFonts w:ascii="Arial" w:hAnsi="Arial" w:cs="Arial"/>
          <w:lang w:val="uk-UA"/>
        </w:rPr>
        <w:t>Солунян</w:t>
      </w:r>
      <w:proofErr w:type="spellEnd"/>
      <w:r w:rsidRPr="00582B8A">
        <w:rPr>
          <w:rFonts w:ascii="Arial" w:hAnsi="Arial" w:cs="Arial"/>
          <w:lang w:val="uk-UA"/>
        </w:rPr>
        <w:t xml:space="preserve"> 3:11-13).</w:t>
      </w:r>
    </w:p>
    <w:p w14:paraId="6A05FA7F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0267CD88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Пріоритетами Апостолів були служіння слова і молитва. (Дії 6:4). Ці пріоритети були спільними у перших християн, які неухильно спілкувалися з Христом і жили разом під Його безпосереднім Пануванням (Дії 1:14, 4:23-35, 12:5-17).</w:t>
      </w:r>
    </w:p>
    <w:p w14:paraId="63448364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56717AE1" w14:textId="77777777" w:rsidR="00075EC6" w:rsidRPr="00582B8A" w:rsidRDefault="00E208D1">
      <w:pPr>
        <w:pStyle w:val="Heading31"/>
        <w:numPr>
          <w:ilvl w:val="2"/>
          <w:numId w:val="1"/>
        </w:numPr>
        <w:rPr>
          <w:lang w:val="uk-UA"/>
        </w:rPr>
      </w:pPr>
      <w:r w:rsidRPr="00582B8A">
        <w:rPr>
          <w:lang w:val="uk-UA"/>
        </w:rPr>
        <w:t xml:space="preserve"> </w:t>
      </w:r>
      <w:r w:rsidR="00075EC6" w:rsidRPr="00582B8A">
        <w:rPr>
          <w:lang w:val="uk-UA"/>
        </w:rPr>
        <w:t>Молитва приносить сміливість</w:t>
      </w:r>
    </w:p>
    <w:p w14:paraId="5A83FBA1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У Діях 4:23-35 показано модель потужної молитви. Петро та Іван були схоплені і кинуті Синедріоном у в’язницю за проповідь Євангелії і за зцілення кульгавого. Після їхнього звільнення їм було наказано не проповідувати в ім’я Ісуса. Погрози Синедріону — це не щось таке, чим варто було легковажити.</w:t>
      </w:r>
    </w:p>
    <w:p w14:paraId="14592CED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3C1D46FB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Петро та Іван повернулися до християнської громади, а ті, хто почув їхню розповідь, піднесли голос у чудовій молитві, центром якої цілковито був Бог. По-перше, вони визнавали, що Він є їхнім Творцем, а вони належать Йому (вірш 24). Ті, хто протистоїть їм, </w:t>
      </w:r>
      <w:proofErr w:type="spellStart"/>
      <w:r w:rsidRPr="00582B8A">
        <w:rPr>
          <w:rFonts w:ascii="Arial" w:hAnsi="Arial" w:cs="Arial"/>
          <w:lang w:val="uk-UA"/>
        </w:rPr>
        <w:t>протистоять</w:t>
      </w:r>
      <w:proofErr w:type="spellEnd"/>
      <w:r w:rsidRPr="00582B8A">
        <w:rPr>
          <w:rFonts w:ascii="Arial" w:hAnsi="Arial" w:cs="Arial"/>
          <w:lang w:val="uk-UA"/>
        </w:rPr>
        <w:t xml:space="preserve"> Богові, як і ті, хто розіп’яв Ісуса (вірші 25-27).</w:t>
      </w:r>
    </w:p>
    <w:p w14:paraId="4A38DE94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02BFB3FA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Бог міг би зупинити Своїх ворогів, але в Його задум входила жертва Сина, аби через неї дати спасіння (вірш 28). Бог може навіть пожертвувати життям віруючих заради вищих цілей у цій боротьбі. Але навіть і в такому випадку вони добровільно хотіли бути Його рабами (вірш 29).</w:t>
      </w:r>
    </w:p>
    <w:p w14:paraId="0F6839FE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2C85734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Вони не просили про захист, а лише про те, щоб сміливо звіщати Його слово (вірш 29).</w:t>
      </w:r>
    </w:p>
    <w:p w14:paraId="16A46FDE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3D6461E7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Так вони підтримували свою любов до Нього і залишалися повністю відданими Йому навіть перед загрозою серйозних випробувань.</w:t>
      </w:r>
    </w:p>
    <w:p w14:paraId="4F0CB4FB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3587E7C3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Коли вони закінчили молитися, то отримали нове наповнення Духом, а разом із ним — сміливість та силу для свідоцтва (вірші 31, 33). Вони набули глибше єднання сердець і душ (вірш 32), а також дивовижну щедрість (вірші. 32, 34-35).</w:t>
      </w:r>
    </w:p>
    <w:p w14:paraId="39D2F0DE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6C6F43FF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З таким же духом Стефан молився про прощення своїх убивць, вмираючи під їхніми ударами (Дії 7:59-60). Вони вбили його тіло, але не змогли уникнути засудження, яке його любов викликала в їхніх душах (Дії 6:8-10, 7:54-58, 9:1-6). Аби відкрити моральну досконалість Христа нашому похмурому світові, нам потрібні вояки, які можуть взяти на себе несправедливість або навіть померти, молячись про прощення своїх кривдників.</w:t>
      </w:r>
    </w:p>
    <w:p w14:paraId="03907531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57EC8D7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lastRenderedPageBreak/>
        <w:t>Здатність перемогти зло добром вирощується і доводиться до зрілості на таких молитовних зібраннях, які ми бачимо в Діях 4. Молитви прославлення і поклоніння, які підносяться у самий розпал битви, — це ключ до моральної і духовної сили в наших конфліктах.</w:t>
      </w:r>
    </w:p>
    <w:p w14:paraId="28FC4F66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727EB9DE" w14:textId="77777777" w:rsidR="00075EC6" w:rsidRPr="00582B8A" w:rsidRDefault="00E208D1">
      <w:pPr>
        <w:pStyle w:val="Heading31"/>
        <w:numPr>
          <w:ilvl w:val="2"/>
          <w:numId w:val="1"/>
        </w:numPr>
        <w:rPr>
          <w:lang w:val="uk-UA"/>
        </w:rPr>
      </w:pPr>
      <w:r w:rsidRPr="00582B8A">
        <w:rPr>
          <w:lang w:val="uk-UA"/>
        </w:rPr>
        <w:t xml:space="preserve"> </w:t>
      </w:r>
      <w:r w:rsidR="00075EC6" w:rsidRPr="00582B8A">
        <w:rPr>
          <w:lang w:val="uk-UA"/>
        </w:rPr>
        <w:t>Молитва приносить поклоніння</w:t>
      </w:r>
    </w:p>
    <w:p w14:paraId="02AD743C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Марк </w:t>
      </w:r>
      <w:proofErr w:type="spellStart"/>
      <w:r w:rsidRPr="00582B8A">
        <w:rPr>
          <w:rFonts w:ascii="Arial" w:hAnsi="Arial" w:cs="Arial"/>
          <w:lang w:val="uk-UA"/>
        </w:rPr>
        <w:t>Бубек</w:t>
      </w:r>
      <w:proofErr w:type="spellEnd"/>
      <w:r w:rsidRPr="00582B8A">
        <w:rPr>
          <w:rFonts w:ascii="Arial" w:hAnsi="Arial" w:cs="Arial"/>
          <w:lang w:val="uk-UA"/>
        </w:rPr>
        <w:t xml:space="preserve">, пастор Центральної баптистської церкви в </w:t>
      </w:r>
      <w:proofErr w:type="spellStart"/>
      <w:r w:rsidRPr="00582B8A">
        <w:rPr>
          <w:rFonts w:ascii="Arial" w:hAnsi="Arial" w:cs="Arial"/>
          <w:lang w:val="uk-UA"/>
        </w:rPr>
        <w:t>Сіу</w:t>
      </w:r>
      <w:proofErr w:type="spellEnd"/>
      <w:r w:rsidRPr="00582B8A">
        <w:rPr>
          <w:rFonts w:ascii="Arial" w:hAnsi="Arial" w:cs="Arial"/>
          <w:lang w:val="uk-UA"/>
        </w:rPr>
        <w:t>-Сіті, штат Айова, підкреслює значення поклоніння на молитовних зібраннях у його церкві.</w:t>
      </w:r>
    </w:p>
    <w:p w14:paraId="5350DB91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6004253D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Завдяки поклонінню Денні </w:t>
      </w:r>
      <w:proofErr w:type="spellStart"/>
      <w:r w:rsidRPr="00582B8A">
        <w:rPr>
          <w:rFonts w:ascii="Arial" w:hAnsi="Arial" w:cs="Arial"/>
          <w:lang w:val="uk-UA"/>
        </w:rPr>
        <w:t>Уайтінг</w:t>
      </w:r>
      <w:proofErr w:type="spellEnd"/>
      <w:r w:rsidRPr="00582B8A">
        <w:rPr>
          <w:rFonts w:ascii="Arial" w:hAnsi="Arial" w:cs="Arial"/>
          <w:lang w:val="uk-UA"/>
        </w:rPr>
        <w:t xml:space="preserve">, стоматолог із </w:t>
      </w:r>
      <w:proofErr w:type="spellStart"/>
      <w:r w:rsidRPr="00582B8A">
        <w:rPr>
          <w:rFonts w:ascii="Arial" w:hAnsi="Arial" w:cs="Arial"/>
          <w:lang w:val="uk-UA"/>
        </w:rPr>
        <w:t>Сіу</w:t>
      </w:r>
      <w:proofErr w:type="spellEnd"/>
      <w:r w:rsidRPr="00582B8A">
        <w:rPr>
          <w:rFonts w:ascii="Arial" w:hAnsi="Arial" w:cs="Arial"/>
          <w:lang w:val="uk-UA"/>
        </w:rPr>
        <w:t xml:space="preserve">-Сіті, не тільки навчився сміливо зустрічатися з життєвими випробуваннями, але і знайшов нові сторони у своєму молитовному житті. «Я навчився поклонятися Богові, молячись разом із пастором </w:t>
      </w:r>
      <w:proofErr w:type="spellStart"/>
      <w:r w:rsidRPr="00582B8A">
        <w:rPr>
          <w:rFonts w:ascii="Arial" w:hAnsi="Arial" w:cs="Arial"/>
          <w:lang w:val="uk-UA"/>
        </w:rPr>
        <w:t>Бубеком</w:t>
      </w:r>
      <w:proofErr w:type="spellEnd"/>
      <w:r w:rsidRPr="00582B8A">
        <w:rPr>
          <w:rFonts w:ascii="Arial" w:hAnsi="Arial" w:cs="Arial"/>
          <w:lang w:val="uk-UA"/>
        </w:rPr>
        <w:t xml:space="preserve"> і групою чоловіків у неділю вранці, — розповідає він.</w:t>
      </w:r>
    </w:p>
    <w:p w14:paraId="1A1584A8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468EDF4C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— Це відкрило переді мною абсолютно нові перспективи. Я по-новому почав дивитися на свої труднощі. Завдяки цьому у мене змінився погляд на сім’ю, з’явилася нова мотивація до </w:t>
      </w:r>
      <w:proofErr w:type="spellStart"/>
      <w:r w:rsidRPr="00582B8A">
        <w:rPr>
          <w:rFonts w:ascii="Arial" w:hAnsi="Arial" w:cs="Arial"/>
          <w:lang w:val="uk-UA"/>
        </w:rPr>
        <w:t>благовістя</w:t>
      </w:r>
      <w:proofErr w:type="spellEnd"/>
      <w:r w:rsidRPr="00582B8A">
        <w:rPr>
          <w:rFonts w:ascii="Arial" w:hAnsi="Arial" w:cs="Arial"/>
          <w:lang w:val="uk-UA"/>
        </w:rPr>
        <w:t>, що живилася любов’ю, яка почала зростати в мені. Я раніше благовістив тільки через небажання завинити».</w:t>
      </w:r>
    </w:p>
    <w:p w14:paraId="72193E46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4D76F133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«Наше спілкування в молитві допомагає нам зміцнювати один одного, — говорить </w:t>
      </w:r>
      <w:proofErr w:type="spellStart"/>
      <w:r w:rsidRPr="00582B8A">
        <w:rPr>
          <w:rFonts w:ascii="Arial" w:hAnsi="Arial" w:cs="Arial"/>
          <w:lang w:val="uk-UA"/>
        </w:rPr>
        <w:t>Елді</w:t>
      </w:r>
      <w:proofErr w:type="spellEnd"/>
      <w:r w:rsidRPr="00582B8A">
        <w:rPr>
          <w:rFonts w:ascii="Arial" w:hAnsi="Arial" w:cs="Arial"/>
          <w:lang w:val="uk-UA"/>
        </w:rPr>
        <w:t xml:space="preserve"> </w:t>
      </w:r>
      <w:proofErr w:type="spellStart"/>
      <w:r w:rsidRPr="00582B8A">
        <w:rPr>
          <w:rFonts w:ascii="Arial" w:hAnsi="Arial" w:cs="Arial"/>
          <w:lang w:val="uk-UA"/>
        </w:rPr>
        <w:t>Ліндстром</w:t>
      </w:r>
      <w:proofErr w:type="spellEnd"/>
      <w:r w:rsidRPr="00582B8A">
        <w:rPr>
          <w:rFonts w:ascii="Arial" w:hAnsi="Arial" w:cs="Arial"/>
          <w:lang w:val="uk-UA"/>
        </w:rPr>
        <w:t xml:space="preserve">, який відвідує Біблійну каплицю </w:t>
      </w:r>
      <w:proofErr w:type="spellStart"/>
      <w:r w:rsidRPr="00582B8A">
        <w:rPr>
          <w:rFonts w:ascii="Arial" w:hAnsi="Arial" w:cs="Arial"/>
          <w:lang w:val="uk-UA"/>
        </w:rPr>
        <w:t>Плано</w:t>
      </w:r>
      <w:proofErr w:type="spellEnd"/>
      <w:r w:rsidRPr="00582B8A">
        <w:rPr>
          <w:rFonts w:ascii="Arial" w:hAnsi="Arial" w:cs="Arial"/>
          <w:lang w:val="uk-UA"/>
        </w:rPr>
        <w:t xml:space="preserve"> в Далласі. — Коли у нас у молитві загальні сльози, спільні радощі і знегоди, тоді ми бачимо, як Бог про кожного члена громади дбає особисто».</w:t>
      </w:r>
    </w:p>
    <w:p w14:paraId="67100F6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6E2C1FD6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Як сказав Ендрю </w:t>
      </w:r>
      <w:proofErr w:type="spellStart"/>
      <w:r w:rsidRPr="00582B8A">
        <w:rPr>
          <w:rFonts w:ascii="Arial" w:hAnsi="Arial" w:cs="Arial"/>
          <w:lang w:val="uk-UA"/>
        </w:rPr>
        <w:t>Мюррей</w:t>
      </w:r>
      <w:proofErr w:type="spellEnd"/>
      <w:r w:rsidRPr="00582B8A">
        <w:rPr>
          <w:rFonts w:ascii="Arial" w:hAnsi="Arial" w:cs="Arial"/>
          <w:lang w:val="uk-UA"/>
        </w:rPr>
        <w:t>: «Єдність і спілкування вірних — ось де може Дух Святий проявити Свою повну силу».</w:t>
      </w:r>
    </w:p>
    <w:p w14:paraId="2DCE35C7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5AF1CF76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Оригінал цієї статті було опубліковано в журналі «Муді» (</w:t>
      </w:r>
      <w:proofErr w:type="spellStart"/>
      <w:r w:rsidRPr="00582B8A">
        <w:rPr>
          <w:rFonts w:ascii="Arial" w:hAnsi="Arial" w:cs="Arial"/>
          <w:lang w:val="uk-UA"/>
        </w:rPr>
        <w:t>Moody</w:t>
      </w:r>
      <w:proofErr w:type="spellEnd"/>
      <w:r w:rsidRPr="00582B8A">
        <w:rPr>
          <w:rFonts w:ascii="Arial" w:hAnsi="Arial" w:cs="Arial"/>
          <w:lang w:val="uk-UA"/>
        </w:rPr>
        <w:t>).</w:t>
      </w:r>
    </w:p>
    <w:p w14:paraId="09B0B63D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5B4C09DD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© 1998 пастор Олівер </w:t>
      </w:r>
      <w:proofErr w:type="spellStart"/>
      <w:r w:rsidRPr="00582B8A">
        <w:rPr>
          <w:rFonts w:ascii="Arial" w:hAnsi="Arial" w:cs="Arial"/>
          <w:lang w:val="uk-UA"/>
        </w:rPr>
        <w:t>Прайс</w:t>
      </w:r>
      <w:proofErr w:type="spellEnd"/>
      <w:r w:rsidRPr="00582B8A">
        <w:rPr>
          <w:rFonts w:ascii="Arial" w:hAnsi="Arial" w:cs="Arial"/>
          <w:lang w:val="uk-UA"/>
        </w:rPr>
        <w:t xml:space="preserve"> Усі права захищено.</w:t>
      </w:r>
    </w:p>
    <w:p w14:paraId="0F235CF9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> </w:t>
      </w:r>
    </w:p>
    <w:p w14:paraId="5AB26F55" w14:textId="77777777" w:rsidR="00075EC6" w:rsidRPr="00582B8A" w:rsidRDefault="00075EC6">
      <w:pPr>
        <w:rPr>
          <w:rFonts w:ascii="Arial" w:hAnsi="Arial" w:cs="Arial"/>
          <w:lang w:val="uk-UA"/>
        </w:rPr>
      </w:pPr>
      <w:r w:rsidRPr="00582B8A">
        <w:rPr>
          <w:rFonts w:ascii="Arial" w:hAnsi="Arial" w:cs="Arial"/>
          <w:lang w:val="uk-UA"/>
        </w:rPr>
        <w:t xml:space="preserve">Ви можете скопіювати цю статтю для особистого використання або для безкоштовного розповсюдження без внесення змін за умови, що у своєму матеріалі ви згадаєте </w:t>
      </w:r>
      <w:proofErr w:type="spellStart"/>
      <w:r w:rsidRPr="00582B8A">
        <w:rPr>
          <w:rFonts w:ascii="Arial" w:hAnsi="Arial" w:cs="Arial"/>
          <w:lang w:val="uk-UA"/>
        </w:rPr>
        <w:t>Bible</w:t>
      </w:r>
      <w:proofErr w:type="spellEnd"/>
      <w:r w:rsidRPr="00582B8A">
        <w:rPr>
          <w:rFonts w:ascii="Arial" w:hAnsi="Arial" w:cs="Arial"/>
          <w:lang w:val="uk-UA"/>
        </w:rPr>
        <w:t xml:space="preserve"> </w:t>
      </w:r>
      <w:proofErr w:type="spellStart"/>
      <w:r w:rsidRPr="00582B8A">
        <w:rPr>
          <w:rFonts w:ascii="Arial" w:hAnsi="Arial" w:cs="Arial"/>
          <w:lang w:val="uk-UA"/>
        </w:rPr>
        <w:t>Prayer</w:t>
      </w:r>
      <w:proofErr w:type="spellEnd"/>
      <w:r w:rsidRPr="00582B8A">
        <w:rPr>
          <w:rFonts w:ascii="Arial" w:hAnsi="Arial" w:cs="Arial"/>
          <w:lang w:val="uk-UA"/>
        </w:rPr>
        <w:t xml:space="preserve"> </w:t>
      </w:r>
      <w:proofErr w:type="spellStart"/>
      <w:r w:rsidRPr="00582B8A">
        <w:rPr>
          <w:rFonts w:ascii="Arial" w:hAnsi="Arial" w:cs="Arial"/>
          <w:lang w:val="uk-UA"/>
        </w:rPr>
        <w:t>Fellowship</w:t>
      </w:r>
      <w:proofErr w:type="spellEnd"/>
      <w:r w:rsidRPr="00582B8A">
        <w:rPr>
          <w:rFonts w:ascii="Arial" w:hAnsi="Arial" w:cs="Arial"/>
          <w:lang w:val="uk-UA"/>
        </w:rPr>
        <w:t xml:space="preserve"> і </w:t>
      </w:r>
      <w:proofErr w:type="spellStart"/>
      <w:r w:rsidRPr="00582B8A">
        <w:rPr>
          <w:rFonts w:ascii="Arial" w:hAnsi="Arial" w:cs="Arial"/>
          <w:lang w:val="uk-UA"/>
        </w:rPr>
        <w:t>надішлете</w:t>
      </w:r>
      <w:proofErr w:type="spellEnd"/>
      <w:r w:rsidRPr="00582B8A">
        <w:rPr>
          <w:rFonts w:ascii="Arial" w:hAnsi="Arial" w:cs="Arial"/>
          <w:lang w:val="uk-UA"/>
        </w:rPr>
        <w:t xml:space="preserve"> нам два примірники вашого передруку. </w:t>
      </w:r>
      <w:hyperlink r:id="rId5" w:history="1">
        <w:r w:rsidRPr="00582B8A">
          <w:rPr>
            <w:rStyle w:val="a4"/>
            <w:rFonts w:ascii="Arial" w:hAnsi="Arial" w:cs="Arial"/>
            <w:lang w:val="uk-UA"/>
          </w:rPr>
          <w:t>Надсилайте свої листи до BPF</w:t>
        </w:r>
      </w:hyperlink>
      <w:r w:rsidRPr="00582B8A">
        <w:rPr>
          <w:rFonts w:ascii="Arial" w:hAnsi="Arial" w:cs="Arial"/>
          <w:lang w:val="uk-UA"/>
        </w:rPr>
        <w:t xml:space="preserve"> для отримання безкоштовної щомісячної підписки на матеріали </w:t>
      </w:r>
      <w:proofErr w:type="spellStart"/>
      <w:r w:rsidRPr="00582B8A">
        <w:rPr>
          <w:rFonts w:ascii="Arial" w:hAnsi="Arial" w:cs="Arial"/>
          <w:lang w:val="uk-UA"/>
        </w:rPr>
        <w:t>Revival</w:t>
      </w:r>
      <w:proofErr w:type="spellEnd"/>
      <w:r w:rsidRPr="00582B8A">
        <w:rPr>
          <w:rFonts w:ascii="Arial" w:hAnsi="Arial" w:cs="Arial"/>
          <w:lang w:val="uk-UA"/>
        </w:rPr>
        <w:t xml:space="preserve"> </w:t>
      </w:r>
      <w:proofErr w:type="spellStart"/>
      <w:r w:rsidRPr="00582B8A">
        <w:rPr>
          <w:rFonts w:ascii="Arial" w:hAnsi="Arial" w:cs="Arial"/>
          <w:lang w:val="uk-UA"/>
        </w:rPr>
        <w:t>Insights</w:t>
      </w:r>
      <w:proofErr w:type="spellEnd"/>
      <w:r w:rsidRPr="00582B8A">
        <w:rPr>
          <w:rFonts w:ascii="Arial" w:hAnsi="Arial" w:cs="Arial"/>
          <w:lang w:val="uk-UA"/>
        </w:rPr>
        <w:t>.</w:t>
      </w:r>
    </w:p>
    <w:sectPr w:rsidR="00075EC6" w:rsidRPr="00582B8A">
      <w:pgSz w:w="11906" w:h="16838"/>
      <w:pgMar w:top="1440" w:right="1800" w:bottom="1440" w:left="1800" w:header="708" w:footer="708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432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1080" w:hanging="576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1800" w:hanging="864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2160" w:hanging="1008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2520" w:hanging="1152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2880" w:hanging="1296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3240" w:hanging="144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3600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37965830">
    <w:abstractNumId w:val="0"/>
  </w:num>
  <w:num w:numId="2" w16cid:durableId="17650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8D1"/>
    <w:rsid w:val="00075EC6"/>
    <w:rsid w:val="001D61E5"/>
    <w:rsid w:val="00582B8A"/>
    <w:rsid w:val="007F1687"/>
    <w:rsid w:val="009C15F2"/>
    <w:rsid w:val="00E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EB6A1A5"/>
  <w15:docId w15:val="{819BBDC1-C2F7-4269-9F7C-9E9DA78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a3">
    <w:name w:val="Emphasis"/>
    <w:basedOn w:val="DefaultParagraphFont1"/>
    <w:qFormat/>
    <w:rPr>
      <w:i/>
      <w:iCs/>
    </w:rPr>
  </w:style>
  <w:style w:type="character" w:styleId="a4">
    <w:name w:val="Hyperlink"/>
    <w:basedOn w:val="DefaultParagraphFont1"/>
    <w:rPr>
      <w:color w:val="0000FF"/>
      <w:u w:val="single"/>
    </w:rPr>
  </w:style>
  <w:style w:type="character" w:styleId="a5">
    <w:name w:val="Strong"/>
    <w:basedOn w:val="DefaultParagraphFont1"/>
    <w:qFormat/>
    <w:rPr>
      <w:b/>
      <w:bCs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NormalWeb1">
    <w:name w:val="Normal (Web)1"/>
    <w:basedOn w:val="a"/>
    <w:pPr>
      <w:spacing w:before="280" w:after="280"/>
    </w:pPr>
  </w:style>
  <w:style w:type="paragraph" w:customStyle="1" w:styleId="Heading11">
    <w:name w:val="Heading 11"/>
    <w:basedOn w:val="a"/>
    <w:pPr>
      <w:spacing w:before="280" w:after="280"/>
    </w:pPr>
    <w:rPr>
      <w:b/>
      <w:bCs/>
      <w:sz w:val="48"/>
      <w:szCs w:val="48"/>
    </w:rPr>
  </w:style>
  <w:style w:type="paragraph" w:customStyle="1" w:styleId="Heading21">
    <w:name w:val="Heading 21"/>
    <w:basedOn w:val="a"/>
    <w:pPr>
      <w:tabs>
        <w:tab w:val="left" w:pos="432"/>
      </w:tabs>
      <w:spacing w:before="280" w:after="280"/>
    </w:pPr>
    <w:rPr>
      <w:b/>
      <w:bCs/>
      <w:sz w:val="36"/>
      <w:szCs w:val="36"/>
    </w:rPr>
  </w:style>
  <w:style w:type="paragraph" w:customStyle="1" w:styleId="Heading31">
    <w:name w:val="Heading 31"/>
    <w:basedOn w:val="a"/>
    <w:pPr>
      <w:keepNext/>
      <w:tabs>
        <w:tab w:val="left" w:pos="432"/>
      </w:tabs>
      <w:spacing w:before="240" w:after="60"/>
    </w:pPr>
    <w:rPr>
      <w:rFonts w:ascii="Arial" w:hAnsi="Arial" w:cs="Arial"/>
      <w:b/>
      <w:bCs/>
      <w:sz w:val="26"/>
      <w:szCs w:val="26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Free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ywithchrist.org/contactu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7094</Words>
  <Characters>4044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_x005f_x0001_WHO NEEDS PRAYER MEETING?</vt:lpstr>
      <vt:lpstr>_x005f_x0001_WHO NEEDS PRAYER MEETING?</vt:lpstr>
    </vt:vector>
  </TitlesOfParts>
  <Company>Krokoz™</Company>
  <LinksUpToDate>false</LinksUpToDate>
  <CharactersWithSpaces>11116</CharactersWithSpaces>
  <SharedDoc>false</SharedDoc>
  <HLinks>
    <vt:vector size="6" baseType="variant">
      <vt:variant>
        <vt:i4>6488124</vt:i4>
      </vt:variant>
      <vt:variant>
        <vt:i4>3</vt:i4>
      </vt:variant>
      <vt:variant>
        <vt:i4>0</vt:i4>
      </vt:variant>
      <vt:variant>
        <vt:i4>5</vt:i4>
      </vt:variant>
      <vt:variant>
        <vt:lpwstr>http://www.praywithchrist.org/contactus.php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_x005f_x0001_WHO NEEDS PRAYER MEETING?</dc:title>
  <dc:subject/>
  <dc:creator>Diane Bible</dc:creator>
  <cp:keywords/>
  <dc:description/>
  <cp:lastModifiedBy>Dubenchuk Ivanka</cp:lastModifiedBy>
  <cp:revision>4</cp:revision>
  <cp:lastPrinted>1900-12-31T21:00:00Z</cp:lastPrinted>
  <dcterms:created xsi:type="dcterms:W3CDTF">2018-03-07T13:17:00Z</dcterms:created>
  <dcterms:modified xsi:type="dcterms:W3CDTF">2023-02-17T16:07:00Z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KSOProductBuildVer">
    <vt:lpwstr>1033-9.1.0.4945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